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D9A0" w14:textId="77777777" w:rsidR="00D6431C" w:rsidRDefault="00D6431C">
      <w:pPr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u w:val="single"/>
        </w:rPr>
      </w:pPr>
    </w:p>
    <w:p w14:paraId="09EFB315" w14:textId="77777777" w:rsidR="00D6431C" w:rsidRPr="00A73DFB" w:rsidRDefault="0059178D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73DFB">
        <w:rPr>
          <w:rFonts w:ascii="Calibri" w:hAnsi="Calibri" w:cs="Calibri"/>
          <w:u w:val="single"/>
        </w:rPr>
        <w:t>COMUNICATO STAMPA</w:t>
      </w:r>
    </w:p>
    <w:p w14:paraId="4BB5EBF1" w14:textId="77777777" w:rsidR="00D6431C" w:rsidRPr="00A73DFB" w:rsidRDefault="00D6431C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9E98E77" w14:textId="5A27DBFD" w:rsidR="00015029" w:rsidRPr="00A73DFB" w:rsidRDefault="00693B53" w:rsidP="00B6439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DFB">
        <w:rPr>
          <w:rFonts w:asciiTheme="majorHAnsi" w:hAnsiTheme="majorHAnsi" w:cstheme="majorHAnsi"/>
          <w:b/>
          <w:bCs/>
          <w:i/>
          <w:iCs/>
          <w:sz w:val="28"/>
          <w:szCs w:val="28"/>
        </w:rPr>
        <w:t>PRETORIOAPERTO - 10 ANNI 1000 SGUARDI</w:t>
      </w:r>
      <w:r w:rsidRPr="00A73DFB">
        <w:rPr>
          <w:rFonts w:asciiTheme="majorHAnsi" w:hAnsiTheme="majorHAnsi" w:cstheme="majorHAnsi"/>
          <w:b/>
          <w:bCs/>
          <w:sz w:val="28"/>
          <w:szCs w:val="28"/>
        </w:rPr>
        <w:t>: I RAGAZZI DELLA FONDAZIONE OPERA SANTA RITA PROTAGONISTI DI UNA MOSTRA AL MUSEO DI PALAZZO PRETORIO</w:t>
      </w:r>
    </w:p>
    <w:p w14:paraId="58FAAFFE" w14:textId="77777777" w:rsidR="00B7664C" w:rsidRPr="00A73DFB" w:rsidRDefault="00B7664C" w:rsidP="00B7664C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</w:p>
    <w:p w14:paraId="0117EE97" w14:textId="7CF9106A" w:rsidR="00A26CB6" w:rsidRPr="00A73DFB" w:rsidRDefault="00A26CB6" w:rsidP="00A26CB6">
      <w:pPr>
        <w:spacing w:before="120" w:after="12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73DFB">
        <w:rPr>
          <w:rFonts w:asciiTheme="majorHAnsi" w:hAnsiTheme="majorHAnsi" w:cstheme="majorHAnsi"/>
          <w:i/>
          <w:iCs/>
          <w:sz w:val="20"/>
          <w:szCs w:val="20"/>
        </w:rPr>
        <w:t>Le opere sono state realizzate dai ragazzi con sindrome dello spettro autistico del Centro “Silvio Politano” in collaborazione con gli educatori, gli operatori museali e il contributo degli studenti del Liceo Artistico Umberto Brunelleschi di Montemurlo.</w:t>
      </w:r>
      <w:r w:rsidR="0059178D" w:rsidRPr="00A73DFB">
        <w:rPr>
          <w:rFonts w:asciiTheme="majorHAnsi" w:hAnsiTheme="majorHAnsi" w:cstheme="majorHAnsi"/>
          <w:i/>
          <w:iCs/>
          <w:sz w:val="20"/>
          <w:szCs w:val="20"/>
        </w:rPr>
        <w:t xml:space="preserve"> Al Museo di Palazzo Pretorio di Prato dal 20 al 29 aprile (ingresso gratuito).</w:t>
      </w:r>
    </w:p>
    <w:p w14:paraId="7C45E568" w14:textId="0E28C8B0" w:rsidR="00A26CB6" w:rsidRPr="00A73DFB" w:rsidRDefault="00A26CB6" w:rsidP="00B7664C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3A3B015D" w14:textId="77777777" w:rsidR="002B6D78" w:rsidRDefault="002B6D78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</w:p>
    <w:p w14:paraId="4BBFD598" w14:textId="4E1C0BF0" w:rsidR="00271A97" w:rsidRPr="00A73DFB" w:rsidRDefault="0012626E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  <w:r w:rsidRPr="00A73DFB">
        <w:rPr>
          <w:rFonts w:asciiTheme="majorHAnsi" w:hAnsiTheme="majorHAnsi" w:cstheme="majorHAnsi"/>
          <w:sz w:val="20"/>
          <w:szCs w:val="20"/>
        </w:rPr>
        <w:t>PRAT</w:t>
      </w:r>
      <w:r w:rsidR="00567C39" w:rsidRPr="00A73DFB">
        <w:rPr>
          <w:rFonts w:asciiTheme="majorHAnsi" w:hAnsiTheme="majorHAnsi" w:cstheme="majorHAnsi"/>
          <w:sz w:val="20"/>
          <w:szCs w:val="20"/>
        </w:rPr>
        <w:t>O, 1</w:t>
      </w:r>
      <w:r w:rsidR="0059178D" w:rsidRPr="00A73DFB">
        <w:rPr>
          <w:rFonts w:asciiTheme="majorHAnsi" w:hAnsiTheme="majorHAnsi" w:cstheme="majorHAnsi"/>
          <w:sz w:val="20"/>
          <w:szCs w:val="20"/>
        </w:rPr>
        <w:t>8</w:t>
      </w:r>
      <w:r w:rsidR="00CD12FC"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="002F64B5" w:rsidRPr="00A73DFB">
        <w:rPr>
          <w:rFonts w:asciiTheme="majorHAnsi" w:hAnsiTheme="majorHAnsi" w:cstheme="majorHAnsi"/>
          <w:sz w:val="20"/>
          <w:szCs w:val="20"/>
        </w:rPr>
        <w:t xml:space="preserve">APRILE </w:t>
      </w:r>
      <w:r w:rsidRPr="00A73DFB">
        <w:rPr>
          <w:rFonts w:asciiTheme="majorHAnsi" w:hAnsiTheme="majorHAnsi" w:cstheme="majorHAnsi"/>
          <w:sz w:val="20"/>
          <w:szCs w:val="20"/>
        </w:rPr>
        <w:t xml:space="preserve">2024. 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  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Al Museo di Palazzo Pretorio </w:t>
      </w:r>
      <w:r w:rsidR="00271A97" w:rsidRPr="00885DA2">
        <w:rPr>
          <w:rFonts w:asciiTheme="majorHAnsi" w:hAnsiTheme="majorHAnsi" w:cstheme="majorHAnsi"/>
          <w:b/>
          <w:bCs/>
          <w:sz w:val="20"/>
          <w:szCs w:val="20"/>
        </w:rPr>
        <w:t>sabato 20 aprile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 inaugura la mostra </w:t>
      </w:r>
      <w:r w:rsidR="00271A97" w:rsidRPr="00A73DFB">
        <w:rPr>
          <w:rFonts w:asciiTheme="majorHAnsi" w:hAnsiTheme="majorHAnsi" w:cstheme="majorHAnsi"/>
          <w:b/>
          <w:i/>
          <w:iCs/>
          <w:sz w:val="20"/>
          <w:szCs w:val="20"/>
        </w:rPr>
        <w:t>PretorioAPERTO - 10 anni 1000 sguardi</w:t>
      </w:r>
      <w:r w:rsidR="00271A97" w:rsidRPr="00A73DFB">
        <w:rPr>
          <w:rFonts w:asciiTheme="majorHAnsi" w:hAnsiTheme="majorHAnsi" w:cstheme="majorHAnsi"/>
          <w:b/>
          <w:sz w:val="20"/>
          <w:szCs w:val="20"/>
        </w:rPr>
        <w:t>,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 organizzata in collaborazione con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 la </w:t>
      </w:r>
      <w:r w:rsidR="000168FA" w:rsidRPr="00693B53">
        <w:rPr>
          <w:rFonts w:asciiTheme="majorHAnsi" w:hAnsiTheme="majorHAnsi" w:cstheme="majorHAnsi"/>
          <w:b/>
          <w:bCs/>
          <w:sz w:val="20"/>
          <w:szCs w:val="20"/>
        </w:rPr>
        <w:t>Fondazione Opera Santa Rita</w:t>
      </w:r>
      <w:r w:rsidR="00693B53">
        <w:rPr>
          <w:rFonts w:asciiTheme="majorHAnsi" w:hAnsiTheme="majorHAnsi" w:cstheme="majorHAnsi"/>
          <w:sz w:val="20"/>
          <w:szCs w:val="20"/>
        </w:rPr>
        <w:t xml:space="preserve">, 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che racconta un percorso di crescita e </w:t>
      </w:r>
      <w:r w:rsidR="000168FA" w:rsidRPr="00693B53">
        <w:rPr>
          <w:rFonts w:asciiTheme="majorHAnsi" w:hAnsiTheme="majorHAnsi" w:cstheme="majorHAnsi"/>
          <w:b/>
          <w:bCs/>
          <w:sz w:val="20"/>
          <w:szCs w:val="20"/>
        </w:rPr>
        <w:t>valorizza le competenze d</w:t>
      </w:r>
      <w:r w:rsidR="00885DA2">
        <w:rPr>
          <w:rFonts w:asciiTheme="majorHAnsi" w:hAnsiTheme="majorHAnsi" w:cstheme="majorHAnsi"/>
          <w:b/>
          <w:bCs/>
          <w:sz w:val="20"/>
          <w:szCs w:val="20"/>
        </w:rPr>
        <w:t>ei</w:t>
      </w:r>
      <w:r w:rsidR="000168FA" w:rsidRPr="00693B53">
        <w:rPr>
          <w:rFonts w:asciiTheme="majorHAnsi" w:hAnsiTheme="majorHAnsi" w:cstheme="majorHAnsi"/>
          <w:b/>
          <w:bCs/>
          <w:sz w:val="20"/>
          <w:szCs w:val="20"/>
        </w:rPr>
        <w:t xml:space="preserve"> giovani con sindrome dello spettro autistico</w:t>
      </w:r>
      <w:r w:rsidR="000168FA" w:rsidRPr="00A73DFB">
        <w:rPr>
          <w:rFonts w:asciiTheme="majorHAnsi" w:hAnsiTheme="majorHAnsi" w:cstheme="majorHAnsi"/>
          <w:sz w:val="20"/>
          <w:szCs w:val="20"/>
        </w:rPr>
        <w:t>.</w:t>
      </w:r>
    </w:p>
    <w:p w14:paraId="343A27F1" w14:textId="5C51D65C" w:rsidR="002158B8" w:rsidRPr="00A73DFB" w:rsidRDefault="00756262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  <w:r w:rsidRPr="00A73DFB">
        <w:rPr>
          <w:rFonts w:asciiTheme="majorHAnsi" w:hAnsiTheme="majorHAnsi" w:cstheme="majorHAnsi"/>
          <w:sz w:val="20"/>
          <w:szCs w:val="20"/>
        </w:rPr>
        <w:t>P</w:t>
      </w:r>
      <w:r w:rsidR="00271A97" w:rsidRPr="00A73DFB">
        <w:rPr>
          <w:rFonts w:asciiTheme="majorHAnsi" w:hAnsiTheme="majorHAnsi" w:cstheme="majorHAnsi"/>
          <w:sz w:val="20"/>
          <w:szCs w:val="20"/>
        </w:rPr>
        <w:t>rotagonist</w:t>
      </w:r>
      <w:r w:rsidRPr="00A73DFB">
        <w:rPr>
          <w:rFonts w:asciiTheme="majorHAnsi" w:hAnsiTheme="majorHAnsi" w:cstheme="majorHAnsi"/>
          <w:sz w:val="20"/>
          <w:szCs w:val="20"/>
        </w:rPr>
        <w:t>e</w:t>
      </w:r>
      <w:r w:rsidR="00A26CB6" w:rsidRPr="00A73DFB">
        <w:rPr>
          <w:rFonts w:asciiTheme="majorHAnsi" w:hAnsiTheme="majorHAnsi" w:cstheme="majorHAnsi"/>
          <w:sz w:val="20"/>
          <w:szCs w:val="20"/>
        </w:rPr>
        <w:t xml:space="preserve">, </w:t>
      </w:r>
      <w:r w:rsidRPr="00A73DFB">
        <w:rPr>
          <w:rFonts w:asciiTheme="majorHAnsi" w:hAnsiTheme="majorHAnsi" w:cstheme="majorHAnsi"/>
          <w:sz w:val="20"/>
          <w:szCs w:val="20"/>
        </w:rPr>
        <w:t xml:space="preserve">le </w:t>
      </w:r>
      <w:r w:rsidR="002158B8" w:rsidRPr="00693B53">
        <w:rPr>
          <w:rFonts w:asciiTheme="majorHAnsi" w:hAnsiTheme="majorHAnsi" w:cstheme="majorHAnsi"/>
          <w:b/>
          <w:bCs/>
          <w:sz w:val="20"/>
          <w:szCs w:val="20"/>
        </w:rPr>
        <w:t>produzioni</w:t>
      </w:r>
      <w:r w:rsidR="00540796" w:rsidRPr="00693B53">
        <w:rPr>
          <w:rFonts w:asciiTheme="majorHAnsi" w:hAnsiTheme="majorHAnsi" w:cstheme="majorHAnsi"/>
          <w:b/>
          <w:bCs/>
          <w:sz w:val="20"/>
          <w:szCs w:val="20"/>
        </w:rPr>
        <w:t xml:space="preserve"> artistiche</w:t>
      </w:r>
      <w:r w:rsidRPr="00693B53">
        <w:rPr>
          <w:rFonts w:asciiTheme="majorHAnsi" w:hAnsiTheme="majorHAnsi" w:cstheme="majorHAnsi"/>
          <w:b/>
          <w:bCs/>
          <w:sz w:val="20"/>
          <w:szCs w:val="20"/>
        </w:rPr>
        <w:t xml:space="preserve"> dei</w:t>
      </w:r>
      <w:r w:rsidR="00271A97" w:rsidRPr="00693B53">
        <w:rPr>
          <w:rFonts w:asciiTheme="majorHAnsi" w:hAnsiTheme="majorHAnsi" w:cstheme="majorHAnsi"/>
          <w:b/>
          <w:bCs/>
          <w:sz w:val="20"/>
          <w:szCs w:val="20"/>
        </w:rPr>
        <w:t xml:space="preserve"> ragazzi del Centro “Silvio Politano” </w:t>
      </w:r>
      <w:r w:rsidR="00271A97" w:rsidRPr="00A73DFB">
        <w:rPr>
          <w:rFonts w:asciiTheme="majorHAnsi" w:hAnsiTheme="majorHAnsi" w:cstheme="majorHAnsi"/>
          <w:sz w:val="20"/>
          <w:szCs w:val="20"/>
        </w:rPr>
        <w:t>che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, </w:t>
      </w:r>
      <w:r w:rsidR="00693B53">
        <w:rPr>
          <w:rFonts w:asciiTheme="majorHAnsi" w:hAnsiTheme="majorHAnsi" w:cstheme="majorHAnsi"/>
          <w:sz w:val="20"/>
          <w:szCs w:val="20"/>
        </w:rPr>
        <w:t>i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spirati dalle opere 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del Museo di Palazzo Pretorio, 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attraverso il loro punto di vista regalano ai visitatori </w:t>
      </w:r>
      <w:r w:rsidR="00271A97" w:rsidRPr="00885DA2">
        <w:rPr>
          <w:rFonts w:asciiTheme="majorHAnsi" w:hAnsiTheme="majorHAnsi" w:cstheme="majorHAnsi"/>
          <w:b/>
          <w:bCs/>
          <w:sz w:val="20"/>
          <w:szCs w:val="20"/>
        </w:rPr>
        <w:t>una chiave di lettura alternativa delle collezioni</w:t>
      </w:r>
      <w:r w:rsidR="0059178D" w:rsidRPr="00A73DFB">
        <w:rPr>
          <w:rFonts w:asciiTheme="majorHAnsi" w:hAnsiTheme="majorHAnsi" w:cstheme="majorHAnsi"/>
          <w:sz w:val="20"/>
          <w:szCs w:val="20"/>
        </w:rPr>
        <w:t>.</w:t>
      </w:r>
      <w:r w:rsidR="00693B53">
        <w:rPr>
          <w:rFonts w:asciiTheme="majorHAnsi" w:hAnsiTheme="majorHAnsi" w:cstheme="majorHAnsi"/>
          <w:sz w:val="20"/>
          <w:szCs w:val="20"/>
        </w:rPr>
        <w:t xml:space="preserve"> </w:t>
      </w:r>
      <w:r w:rsidR="0059178D" w:rsidRPr="00A73DFB">
        <w:rPr>
          <w:rFonts w:asciiTheme="majorHAnsi" w:hAnsiTheme="majorHAnsi" w:cstheme="majorHAnsi"/>
          <w:sz w:val="20"/>
          <w:szCs w:val="20"/>
        </w:rPr>
        <w:t>I</w:t>
      </w:r>
      <w:r w:rsidR="00A26CB6" w:rsidRPr="00A73DFB">
        <w:rPr>
          <w:rFonts w:asciiTheme="majorHAnsi" w:hAnsiTheme="majorHAnsi" w:cstheme="majorHAnsi"/>
          <w:sz w:val="20"/>
          <w:szCs w:val="20"/>
        </w:rPr>
        <w:t xml:space="preserve"> lavori</w:t>
      </w:r>
      <w:r w:rsidR="00C92038"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sono </w:t>
      </w:r>
      <w:r w:rsidRPr="00A73DFB">
        <w:rPr>
          <w:rFonts w:asciiTheme="majorHAnsi" w:hAnsiTheme="majorHAnsi" w:cstheme="majorHAnsi"/>
          <w:sz w:val="20"/>
          <w:szCs w:val="20"/>
        </w:rPr>
        <w:t>stat</w:t>
      </w:r>
      <w:r w:rsidR="008055C2" w:rsidRPr="00A73DFB">
        <w:rPr>
          <w:rFonts w:asciiTheme="majorHAnsi" w:hAnsiTheme="majorHAnsi" w:cstheme="majorHAnsi"/>
          <w:sz w:val="20"/>
          <w:szCs w:val="20"/>
        </w:rPr>
        <w:t>i</w:t>
      </w:r>
      <w:r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="00271A97" w:rsidRPr="00A73DFB">
        <w:rPr>
          <w:rFonts w:asciiTheme="majorHAnsi" w:hAnsiTheme="majorHAnsi" w:cstheme="majorHAnsi"/>
          <w:sz w:val="20"/>
          <w:szCs w:val="20"/>
        </w:rPr>
        <w:t>realizzat</w:t>
      </w:r>
      <w:r w:rsidR="008055C2" w:rsidRPr="00A73DFB">
        <w:rPr>
          <w:rFonts w:asciiTheme="majorHAnsi" w:hAnsiTheme="majorHAnsi" w:cstheme="majorHAnsi"/>
          <w:sz w:val="20"/>
          <w:szCs w:val="20"/>
        </w:rPr>
        <w:t xml:space="preserve">i 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in collaborazione con </w:t>
      </w:r>
      <w:r w:rsidR="002158B8" w:rsidRPr="00A73DFB">
        <w:rPr>
          <w:rFonts w:asciiTheme="majorHAnsi" w:hAnsiTheme="majorHAnsi" w:cstheme="majorHAnsi"/>
          <w:sz w:val="20"/>
          <w:szCs w:val="20"/>
        </w:rPr>
        <w:t xml:space="preserve">gli 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educatori, gli operatori museali e il contributo degli studenti del </w:t>
      </w:r>
      <w:r w:rsidR="00271A97" w:rsidRPr="00B66F03">
        <w:rPr>
          <w:rFonts w:asciiTheme="majorHAnsi" w:hAnsiTheme="majorHAnsi" w:cstheme="majorHAnsi"/>
          <w:b/>
          <w:bCs/>
          <w:sz w:val="20"/>
          <w:szCs w:val="20"/>
        </w:rPr>
        <w:t>Liceo Artistico Umberto Brunelleschi di Montemurlo</w:t>
      </w:r>
      <w:r w:rsidR="00271A97" w:rsidRPr="00A73DFB">
        <w:rPr>
          <w:rFonts w:asciiTheme="majorHAnsi" w:hAnsiTheme="majorHAnsi" w:cstheme="majorHAnsi"/>
          <w:sz w:val="20"/>
          <w:szCs w:val="20"/>
        </w:rPr>
        <w:t xml:space="preserve">, coinvolti nel progetto. </w:t>
      </w:r>
    </w:p>
    <w:p w14:paraId="03074A1D" w14:textId="73368E65" w:rsidR="00A73DFB" w:rsidRPr="00A73DFB" w:rsidRDefault="00B66F03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«</w:t>
      </w:r>
      <w:r w:rsidR="00A73DFB" w:rsidRPr="00A73DFB">
        <w:rPr>
          <w:rFonts w:asciiTheme="majorHAnsi" w:hAnsiTheme="majorHAnsi" w:cstheme="majorHAnsi"/>
          <w:i/>
          <w:sz w:val="20"/>
          <w:szCs w:val="20"/>
        </w:rPr>
        <w:t xml:space="preserve">Grazie ad un lavoro </w:t>
      </w:r>
      <w:r w:rsidR="00A73DFB">
        <w:rPr>
          <w:rFonts w:asciiTheme="majorHAnsi" w:hAnsiTheme="majorHAnsi" w:cstheme="majorHAnsi"/>
          <w:i/>
          <w:sz w:val="20"/>
          <w:szCs w:val="20"/>
        </w:rPr>
        <w:t xml:space="preserve">di </w:t>
      </w:r>
      <w:r w:rsidR="00A73DFB" w:rsidRPr="00A73DFB">
        <w:rPr>
          <w:rFonts w:asciiTheme="majorHAnsi" w:hAnsiTheme="majorHAnsi" w:cstheme="majorHAnsi"/>
          <w:i/>
          <w:sz w:val="20"/>
          <w:szCs w:val="20"/>
        </w:rPr>
        <w:t>progettazione con i loro educatori e gli operatori museali, partendo dalle opere del museo, i ragazzi hanno amplificato e trasformato il punto di vista, con nuove letture e visioni che fanno rivivere e vedere l’arte attraverso gli occhi di chi vede il mondo in modo diverso. Una mostra che vuole aprire le menti, gli occhi e le emozioni dei visitatori: le opere realizzate dai ragazzi dimostrano che l’arte e la sua sperimentazione hanno il potere di aprire e includere</w:t>
      </w:r>
      <w:r>
        <w:rPr>
          <w:rFonts w:asciiTheme="majorHAnsi" w:hAnsiTheme="majorHAnsi" w:cstheme="majorHAnsi"/>
          <w:sz w:val="20"/>
          <w:szCs w:val="20"/>
        </w:rPr>
        <w:t>»</w:t>
      </w:r>
      <w:r w:rsidR="00A73DFB" w:rsidRPr="00A73DFB">
        <w:rPr>
          <w:rFonts w:asciiTheme="majorHAnsi" w:hAnsiTheme="majorHAnsi" w:cstheme="majorHAnsi"/>
          <w:sz w:val="20"/>
          <w:szCs w:val="20"/>
        </w:rPr>
        <w:t xml:space="preserve">, </w:t>
      </w:r>
      <w:r w:rsidR="00A73DFB" w:rsidRPr="00B66F03">
        <w:rPr>
          <w:rFonts w:asciiTheme="majorHAnsi" w:hAnsiTheme="majorHAnsi" w:cstheme="majorHAnsi"/>
          <w:bCs/>
          <w:sz w:val="20"/>
          <w:szCs w:val="20"/>
        </w:rPr>
        <w:t>sottolinea</w:t>
      </w:r>
      <w:r w:rsidR="00A73DFB" w:rsidRPr="00A73DFB">
        <w:rPr>
          <w:rFonts w:asciiTheme="majorHAnsi" w:hAnsiTheme="majorHAnsi" w:cstheme="majorHAnsi"/>
          <w:b/>
          <w:sz w:val="20"/>
          <w:szCs w:val="20"/>
        </w:rPr>
        <w:t xml:space="preserve"> Rita Iacopino</w:t>
      </w:r>
      <w:r>
        <w:rPr>
          <w:rFonts w:asciiTheme="majorHAnsi" w:hAnsiTheme="majorHAnsi" w:cstheme="majorHAnsi"/>
          <w:sz w:val="20"/>
          <w:szCs w:val="20"/>
        </w:rPr>
        <w:t>, d</w:t>
      </w:r>
      <w:r w:rsidR="00A73DFB" w:rsidRPr="00A73DFB">
        <w:rPr>
          <w:rFonts w:asciiTheme="majorHAnsi" w:hAnsiTheme="majorHAnsi" w:cstheme="majorHAnsi"/>
          <w:sz w:val="20"/>
          <w:szCs w:val="20"/>
        </w:rPr>
        <w:t>irettrice del Museo di Palazzo Pretorio.</w:t>
      </w:r>
    </w:p>
    <w:p w14:paraId="60AF0795" w14:textId="08AE29F8" w:rsidR="00756262" w:rsidRPr="00A73DFB" w:rsidRDefault="00756262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  <w:r w:rsidRPr="00A73DFB">
        <w:rPr>
          <w:rFonts w:asciiTheme="majorHAnsi" w:hAnsiTheme="majorHAnsi" w:cstheme="majorHAnsi"/>
          <w:sz w:val="20"/>
          <w:szCs w:val="20"/>
        </w:rPr>
        <w:t>La mostra</w:t>
      </w:r>
      <w:r w:rsidR="008055C2" w:rsidRPr="00A73DFB">
        <w:rPr>
          <w:rFonts w:asciiTheme="majorHAnsi" w:hAnsiTheme="majorHAnsi" w:cstheme="majorHAnsi"/>
          <w:sz w:val="20"/>
          <w:szCs w:val="20"/>
        </w:rPr>
        <w:t xml:space="preserve"> - che fa parte degli </w:t>
      </w:r>
      <w:r w:rsidR="008055C2" w:rsidRPr="00B66F03">
        <w:rPr>
          <w:rFonts w:asciiTheme="majorHAnsi" w:hAnsiTheme="majorHAnsi" w:cstheme="majorHAnsi"/>
          <w:b/>
          <w:bCs/>
          <w:sz w:val="20"/>
          <w:szCs w:val="20"/>
        </w:rPr>
        <w:t xml:space="preserve">eventi per </w:t>
      </w:r>
      <w:r w:rsidR="0059178D" w:rsidRPr="00B66F03">
        <w:rPr>
          <w:rFonts w:asciiTheme="majorHAnsi" w:hAnsiTheme="majorHAnsi" w:cstheme="majorHAnsi"/>
          <w:b/>
          <w:bCs/>
          <w:sz w:val="20"/>
          <w:szCs w:val="20"/>
        </w:rPr>
        <w:t xml:space="preserve">le celebrazioni dei </w:t>
      </w:r>
      <w:r w:rsidR="00B66F03">
        <w:rPr>
          <w:rFonts w:asciiTheme="majorHAnsi" w:hAnsiTheme="majorHAnsi" w:cstheme="majorHAnsi"/>
          <w:b/>
          <w:bCs/>
          <w:sz w:val="20"/>
          <w:szCs w:val="20"/>
        </w:rPr>
        <w:t>dieci</w:t>
      </w:r>
      <w:r w:rsidR="0059178D" w:rsidRPr="00B66F03">
        <w:rPr>
          <w:rFonts w:asciiTheme="majorHAnsi" w:hAnsiTheme="majorHAnsi" w:cstheme="majorHAnsi"/>
          <w:b/>
          <w:bCs/>
          <w:sz w:val="20"/>
          <w:szCs w:val="20"/>
        </w:rPr>
        <w:t xml:space="preserve"> anni del Museo di Palazzo Pretorio </w:t>
      </w:r>
      <w:r w:rsidR="0059178D" w:rsidRPr="00A73DFB">
        <w:rPr>
          <w:rFonts w:asciiTheme="majorHAnsi" w:hAnsiTheme="majorHAnsi" w:cstheme="majorHAnsi"/>
          <w:sz w:val="20"/>
          <w:szCs w:val="20"/>
        </w:rPr>
        <w:t>-</w:t>
      </w:r>
      <w:r w:rsidR="008055C2"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Pr="00A73DFB">
        <w:rPr>
          <w:rFonts w:asciiTheme="majorHAnsi" w:hAnsiTheme="majorHAnsi" w:cstheme="majorHAnsi"/>
          <w:sz w:val="20"/>
          <w:szCs w:val="20"/>
        </w:rPr>
        <w:t xml:space="preserve">rappresenta 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l’epilogo </w:t>
      </w:r>
      <w:r w:rsidRPr="00A73DFB">
        <w:rPr>
          <w:rFonts w:asciiTheme="majorHAnsi" w:hAnsiTheme="majorHAnsi" w:cstheme="majorHAnsi"/>
          <w:sz w:val="20"/>
          <w:szCs w:val="20"/>
        </w:rPr>
        <w:t xml:space="preserve"> di un </w:t>
      </w:r>
      <w:r w:rsidR="0059178D" w:rsidRPr="00B66F03">
        <w:rPr>
          <w:rFonts w:asciiTheme="majorHAnsi" w:hAnsiTheme="majorHAnsi" w:cstheme="majorHAnsi"/>
          <w:sz w:val="20"/>
          <w:szCs w:val="20"/>
        </w:rPr>
        <w:t>lungo</w:t>
      </w:r>
      <w:r w:rsidR="0059178D" w:rsidRPr="00B66F0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66F03">
        <w:rPr>
          <w:rFonts w:asciiTheme="majorHAnsi" w:hAnsiTheme="majorHAnsi" w:cstheme="majorHAnsi"/>
          <w:b/>
          <w:bCs/>
          <w:sz w:val="20"/>
          <w:szCs w:val="20"/>
        </w:rPr>
        <w:t>percorso avviato nel luglio del 2023</w:t>
      </w:r>
      <w:r w:rsidR="002158B8"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Pr="00A73DFB">
        <w:rPr>
          <w:rFonts w:asciiTheme="majorHAnsi" w:hAnsiTheme="majorHAnsi" w:cstheme="majorHAnsi"/>
          <w:sz w:val="20"/>
          <w:szCs w:val="20"/>
        </w:rPr>
        <w:t xml:space="preserve">con le prime visite 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dei ragazzi </w:t>
      </w:r>
      <w:r w:rsidRPr="00A73DFB">
        <w:rPr>
          <w:rFonts w:asciiTheme="majorHAnsi" w:hAnsiTheme="majorHAnsi" w:cstheme="majorHAnsi"/>
          <w:sz w:val="20"/>
          <w:szCs w:val="20"/>
        </w:rPr>
        <w:t>al museo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, alle quali hanno fatto seguito </w:t>
      </w:r>
      <w:r w:rsidRPr="00A73DFB">
        <w:rPr>
          <w:rFonts w:asciiTheme="majorHAnsi" w:hAnsiTheme="majorHAnsi" w:cstheme="majorHAnsi"/>
          <w:sz w:val="20"/>
          <w:szCs w:val="20"/>
        </w:rPr>
        <w:t>l</w:t>
      </w:r>
      <w:r w:rsidR="0059178D" w:rsidRPr="00A73DFB">
        <w:rPr>
          <w:rFonts w:asciiTheme="majorHAnsi" w:hAnsiTheme="majorHAnsi" w:cstheme="majorHAnsi"/>
          <w:sz w:val="20"/>
          <w:szCs w:val="20"/>
        </w:rPr>
        <w:t>aboratori di pittura e ceramica</w:t>
      </w:r>
      <w:r w:rsidR="00545312">
        <w:rPr>
          <w:rFonts w:asciiTheme="majorHAnsi" w:hAnsiTheme="majorHAnsi" w:cstheme="majorHAnsi"/>
          <w:sz w:val="20"/>
          <w:szCs w:val="20"/>
        </w:rPr>
        <w:t xml:space="preserve"> e</w:t>
      </w:r>
      <w:r w:rsidR="00C33F31">
        <w:rPr>
          <w:rFonts w:asciiTheme="majorHAnsi" w:hAnsiTheme="majorHAnsi" w:cstheme="majorHAnsi"/>
          <w:sz w:val="20"/>
          <w:szCs w:val="20"/>
        </w:rPr>
        <w:t xml:space="preserve"> </w:t>
      </w:r>
      <w:r w:rsidR="002158B8" w:rsidRPr="00A73DFB">
        <w:rPr>
          <w:rFonts w:asciiTheme="majorHAnsi" w:hAnsiTheme="majorHAnsi" w:cstheme="majorHAnsi"/>
          <w:sz w:val="20"/>
          <w:szCs w:val="20"/>
        </w:rPr>
        <w:t>un ciclo di</w:t>
      </w:r>
      <w:r w:rsidRPr="00A73DFB">
        <w:rPr>
          <w:rFonts w:asciiTheme="majorHAnsi" w:hAnsiTheme="majorHAnsi" w:cstheme="majorHAnsi"/>
          <w:sz w:val="20"/>
          <w:szCs w:val="20"/>
        </w:rPr>
        <w:t xml:space="preserve"> incontri 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al </w:t>
      </w:r>
      <w:r w:rsidRPr="00A73DFB">
        <w:rPr>
          <w:rFonts w:asciiTheme="majorHAnsi" w:hAnsiTheme="majorHAnsi" w:cstheme="majorHAnsi"/>
          <w:sz w:val="20"/>
          <w:szCs w:val="20"/>
        </w:rPr>
        <w:t xml:space="preserve">Centro “Silvio Politano” 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che sono servite a </w:t>
      </w:r>
      <w:r w:rsidR="000168FA" w:rsidRPr="00A73DFB">
        <w:rPr>
          <w:rFonts w:asciiTheme="majorHAnsi" w:hAnsiTheme="majorHAnsi" w:cstheme="majorHAnsi"/>
          <w:sz w:val="20"/>
          <w:szCs w:val="20"/>
        </w:rPr>
        <w:t>focalizzare l’attenzione su alcune delle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 opere del </w:t>
      </w:r>
      <w:r w:rsidR="00545312">
        <w:rPr>
          <w:rFonts w:asciiTheme="majorHAnsi" w:hAnsiTheme="majorHAnsi" w:cstheme="majorHAnsi"/>
          <w:sz w:val="20"/>
          <w:szCs w:val="20"/>
        </w:rPr>
        <w:t>m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useo, </w:t>
      </w:r>
      <w:r w:rsidR="000168FA" w:rsidRPr="00A73DFB">
        <w:rPr>
          <w:rFonts w:asciiTheme="majorHAnsi" w:hAnsiTheme="majorHAnsi" w:cstheme="majorHAnsi"/>
          <w:sz w:val="20"/>
          <w:szCs w:val="20"/>
        </w:rPr>
        <w:t xml:space="preserve">a scegliere i </w:t>
      </w:r>
      <w:r w:rsidRPr="00A73DFB">
        <w:rPr>
          <w:rFonts w:asciiTheme="majorHAnsi" w:hAnsiTheme="majorHAnsi" w:cstheme="majorHAnsi"/>
          <w:sz w:val="20"/>
          <w:szCs w:val="20"/>
        </w:rPr>
        <w:t xml:space="preserve">materiali </w:t>
      </w:r>
      <w:r w:rsidR="002158B8" w:rsidRPr="00A73DFB">
        <w:rPr>
          <w:rFonts w:asciiTheme="majorHAnsi" w:hAnsiTheme="majorHAnsi" w:cstheme="majorHAnsi"/>
          <w:sz w:val="20"/>
          <w:szCs w:val="20"/>
        </w:rPr>
        <w:t xml:space="preserve">da utilizzare </w:t>
      </w:r>
      <w:r w:rsidRPr="00A73DFB">
        <w:rPr>
          <w:rFonts w:asciiTheme="majorHAnsi" w:hAnsiTheme="majorHAnsi" w:cstheme="majorHAnsi"/>
          <w:sz w:val="20"/>
          <w:szCs w:val="20"/>
        </w:rPr>
        <w:t xml:space="preserve">e </w:t>
      </w:r>
      <w:r w:rsidR="00A26CB6" w:rsidRPr="00A73DFB">
        <w:rPr>
          <w:rFonts w:asciiTheme="majorHAnsi" w:hAnsiTheme="majorHAnsi" w:cstheme="majorHAnsi"/>
          <w:sz w:val="20"/>
          <w:szCs w:val="20"/>
        </w:rPr>
        <w:t xml:space="preserve">infine </w:t>
      </w:r>
      <w:r w:rsidR="000168FA" w:rsidRPr="00A73DFB">
        <w:rPr>
          <w:rFonts w:asciiTheme="majorHAnsi" w:hAnsiTheme="majorHAnsi" w:cstheme="majorHAnsi"/>
          <w:sz w:val="20"/>
          <w:szCs w:val="20"/>
        </w:rPr>
        <w:t>a realizzare le loro reinterpretazioni</w:t>
      </w:r>
      <w:r w:rsidR="00A26CB6" w:rsidRPr="00A73DFB">
        <w:rPr>
          <w:rFonts w:asciiTheme="majorHAnsi" w:hAnsiTheme="majorHAnsi" w:cstheme="majorHAnsi"/>
          <w:sz w:val="20"/>
          <w:szCs w:val="20"/>
        </w:rPr>
        <w:t xml:space="preserve"> artistiche.</w:t>
      </w:r>
      <w:r w:rsidR="0059178D" w:rsidRPr="00A73DF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74F7E3" w14:textId="62A909FA" w:rsidR="005813C0" w:rsidRPr="00A73DFB" w:rsidRDefault="00756262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  <w:r w:rsidRPr="00545312">
        <w:rPr>
          <w:rFonts w:asciiTheme="majorHAnsi" w:hAnsiTheme="majorHAnsi" w:cstheme="majorHAnsi"/>
          <w:b/>
          <w:bCs/>
          <w:sz w:val="20"/>
          <w:szCs w:val="20"/>
        </w:rPr>
        <w:t>Uno spazio di confronto, conoscenza e dialogo con le diversità</w:t>
      </w:r>
      <w:r w:rsidRPr="00A73DFB">
        <w:rPr>
          <w:rFonts w:asciiTheme="majorHAnsi" w:hAnsiTheme="majorHAnsi" w:cstheme="majorHAnsi"/>
          <w:sz w:val="20"/>
          <w:szCs w:val="20"/>
        </w:rPr>
        <w:t xml:space="preserve">, che prosegue nel solco della </w:t>
      </w:r>
      <w:r w:rsidRPr="00545312">
        <w:rPr>
          <w:rFonts w:asciiTheme="majorHAnsi" w:hAnsiTheme="majorHAnsi" w:cstheme="majorHAnsi"/>
          <w:b/>
          <w:bCs/>
          <w:sz w:val="20"/>
          <w:szCs w:val="20"/>
        </w:rPr>
        <w:t>collaborazione</w:t>
      </w:r>
      <w:r w:rsidR="00A26CB6" w:rsidRPr="00545312">
        <w:rPr>
          <w:rFonts w:asciiTheme="majorHAnsi" w:hAnsiTheme="majorHAnsi" w:cstheme="majorHAnsi"/>
          <w:b/>
          <w:bCs/>
          <w:sz w:val="20"/>
          <w:szCs w:val="20"/>
        </w:rPr>
        <w:t xml:space="preserve"> pluriennale</w:t>
      </w:r>
      <w:r w:rsidRPr="00545312">
        <w:rPr>
          <w:rFonts w:asciiTheme="majorHAnsi" w:hAnsiTheme="majorHAnsi" w:cstheme="majorHAnsi"/>
          <w:b/>
          <w:bCs/>
          <w:sz w:val="20"/>
          <w:szCs w:val="20"/>
        </w:rPr>
        <w:t xml:space="preserve"> tra Museo di Palazzo Pretorio e Fondazione Opera Santa Rita</w:t>
      </w:r>
      <w:r w:rsidR="00A26CB6" w:rsidRPr="00A73DFB">
        <w:rPr>
          <w:rFonts w:asciiTheme="majorHAnsi" w:hAnsiTheme="majorHAnsi" w:cstheme="majorHAnsi"/>
          <w:sz w:val="20"/>
          <w:szCs w:val="20"/>
        </w:rPr>
        <w:t>,</w:t>
      </w:r>
      <w:r w:rsidRPr="00A73DFB">
        <w:rPr>
          <w:rFonts w:asciiTheme="majorHAnsi" w:hAnsiTheme="majorHAnsi" w:cstheme="majorHAnsi"/>
          <w:sz w:val="20"/>
          <w:szCs w:val="20"/>
        </w:rPr>
        <w:t xml:space="preserve"> avviata nell’ambito del progetto “Prato Autism Friendly” nel 2021, che ha portato tra l’altro alla pubblicazione di “A.R.T.E., Guida per tutti”, pensata e realizzata graficamente e nei contenuti dai </w:t>
      </w:r>
      <w:r w:rsidR="00A37B97" w:rsidRPr="00A73DFB">
        <w:rPr>
          <w:rFonts w:asciiTheme="majorHAnsi" w:hAnsiTheme="majorHAnsi" w:cstheme="majorHAnsi"/>
          <w:sz w:val="20"/>
          <w:szCs w:val="20"/>
        </w:rPr>
        <w:t>ragazzi</w:t>
      </w:r>
      <w:r w:rsidRPr="00A73DFB">
        <w:rPr>
          <w:rFonts w:asciiTheme="majorHAnsi" w:hAnsiTheme="majorHAnsi" w:cstheme="majorHAnsi"/>
          <w:sz w:val="20"/>
          <w:szCs w:val="20"/>
        </w:rPr>
        <w:t xml:space="preserve"> del Centro “Silvio Politano”: uno strumento di diffusione allargata del patrimonio culturale, nato</w:t>
      </w:r>
      <w:r w:rsidR="002158B8" w:rsidRPr="00A73DFB">
        <w:rPr>
          <w:rFonts w:asciiTheme="majorHAnsi" w:hAnsiTheme="majorHAnsi" w:cstheme="majorHAnsi"/>
          <w:sz w:val="20"/>
          <w:szCs w:val="20"/>
        </w:rPr>
        <w:t xml:space="preserve"> dalla </w:t>
      </w:r>
      <w:r w:rsidRPr="00A73DFB">
        <w:rPr>
          <w:rFonts w:asciiTheme="majorHAnsi" w:hAnsiTheme="majorHAnsi" w:cstheme="majorHAnsi"/>
          <w:sz w:val="20"/>
          <w:szCs w:val="20"/>
        </w:rPr>
        <w:t>partecipazione attiva</w:t>
      </w:r>
      <w:r w:rsidR="002158B8" w:rsidRPr="00A73DFB">
        <w:rPr>
          <w:rFonts w:asciiTheme="majorHAnsi" w:hAnsiTheme="majorHAnsi" w:cstheme="majorHAnsi"/>
          <w:sz w:val="20"/>
          <w:szCs w:val="20"/>
        </w:rPr>
        <w:t xml:space="preserve"> de</w:t>
      </w:r>
      <w:r w:rsidR="00A37B97" w:rsidRPr="00A73DFB">
        <w:rPr>
          <w:rFonts w:asciiTheme="majorHAnsi" w:hAnsiTheme="majorHAnsi" w:cstheme="majorHAnsi"/>
          <w:sz w:val="20"/>
          <w:szCs w:val="20"/>
        </w:rPr>
        <w:t>i giovani</w:t>
      </w:r>
      <w:r w:rsidR="00C92038" w:rsidRPr="00A73DFB">
        <w:rPr>
          <w:rFonts w:asciiTheme="majorHAnsi" w:hAnsiTheme="majorHAnsi" w:cstheme="majorHAnsi"/>
          <w:sz w:val="20"/>
          <w:szCs w:val="20"/>
        </w:rPr>
        <w:t xml:space="preserve"> con sindrome dello spettro autistico </w:t>
      </w:r>
      <w:r w:rsidR="008055C2" w:rsidRPr="00A73DFB">
        <w:rPr>
          <w:rFonts w:asciiTheme="majorHAnsi" w:hAnsiTheme="majorHAnsi" w:cstheme="majorHAnsi"/>
          <w:sz w:val="20"/>
          <w:szCs w:val="20"/>
        </w:rPr>
        <w:t>che</w:t>
      </w:r>
      <w:r w:rsidR="002158B8" w:rsidRPr="00A73DFB">
        <w:rPr>
          <w:rFonts w:asciiTheme="majorHAnsi" w:hAnsiTheme="majorHAnsi" w:cstheme="majorHAnsi"/>
          <w:sz w:val="20"/>
          <w:szCs w:val="20"/>
        </w:rPr>
        <w:t>,</w:t>
      </w:r>
      <w:r w:rsidRPr="00A73DFB">
        <w:rPr>
          <w:rFonts w:asciiTheme="majorHAnsi" w:hAnsiTheme="majorHAnsi" w:cstheme="majorHAnsi"/>
          <w:sz w:val="20"/>
          <w:szCs w:val="20"/>
        </w:rPr>
        <w:t xml:space="preserve"> </w:t>
      </w:r>
      <w:r w:rsidR="002158B8" w:rsidRPr="00A73DFB">
        <w:rPr>
          <w:rFonts w:asciiTheme="majorHAnsi" w:hAnsiTheme="majorHAnsi" w:cstheme="majorHAnsi"/>
          <w:sz w:val="20"/>
          <w:szCs w:val="20"/>
        </w:rPr>
        <w:t>p</w:t>
      </w:r>
      <w:r w:rsidRPr="00A73DFB">
        <w:rPr>
          <w:rFonts w:asciiTheme="majorHAnsi" w:hAnsiTheme="majorHAnsi" w:cstheme="majorHAnsi"/>
          <w:sz w:val="20"/>
          <w:szCs w:val="20"/>
        </w:rPr>
        <w:t>eriodicamente</w:t>
      </w:r>
      <w:r w:rsidR="00C43D4B" w:rsidRPr="00A73DFB">
        <w:rPr>
          <w:rFonts w:asciiTheme="majorHAnsi" w:hAnsiTheme="majorHAnsi" w:cstheme="majorHAnsi"/>
          <w:sz w:val="20"/>
          <w:szCs w:val="20"/>
        </w:rPr>
        <w:t xml:space="preserve"> - </w:t>
      </w:r>
      <w:r w:rsidR="002158B8" w:rsidRPr="00A73DFB">
        <w:rPr>
          <w:rFonts w:asciiTheme="majorHAnsi" w:hAnsiTheme="majorHAnsi" w:cstheme="majorHAnsi"/>
          <w:sz w:val="20"/>
          <w:szCs w:val="20"/>
        </w:rPr>
        <w:t>all’interno di eventi che sono parte integrante del programma di appuntamenti d</w:t>
      </w:r>
      <w:r w:rsidR="00A73DFB" w:rsidRPr="00A73DFB">
        <w:rPr>
          <w:rFonts w:asciiTheme="majorHAnsi" w:hAnsiTheme="majorHAnsi" w:cstheme="majorHAnsi"/>
          <w:sz w:val="20"/>
          <w:szCs w:val="20"/>
        </w:rPr>
        <w:t xml:space="preserve">el Museo di Palazzo Pretorio - </w:t>
      </w:r>
      <w:r w:rsidRPr="00A73DFB">
        <w:rPr>
          <w:rFonts w:asciiTheme="majorHAnsi" w:hAnsiTheme="majorHAnsi" w:cstheme="majorHAnsi"/>
          <w:sz w:val="20"/>
          <w:szCs w:val="20"/>
        </w:rPr>
        <w:t xml:space="preserve">diventano guide e accompagnano i visitatori del museo alla </w:t>
      </w:r>
      <w:r w:rsidR="002158B8" w:rsidRPr="00A73DFB">
        <w:rPr>
          <w:rFonts w:asciiTheme="majorHAnsi" w:hAnsiTheme="majorHAnsi" w:cstheme="majorHAnsi"/>
          <w:sz w:val="20"/>
          <w:szCs w:val="20"/>
        </w:rPr>
        <w:t>scoperta</w:t>
      </w:r>
      <w:r w:rsidRPr="00A73DFB">
        <w:rPr>
          <w:rFonts w:asciiTheme="majorHAnsi" w:hAnsiTheme="majorHAnsi" w:cstheme="majorHAnsi"/>
          <w:sz w:val="20"/>
          <w:szCs w:val="20"/>
        </w:rPr>
        <w:t xml:space="preserve"> delle opere secondo una </w:t>
      </w:r>
      <w:r w:rsidR="002158B8" w:rsidRPr="00A73DFB">
        <w:rPr>
          <w:rFonts w:asciiTheme="majorHAnsi" w:hAnsiTheme="majorHAnsi" w:cstheme="majorHAnsi"/>
          <w:sz w:val="20"/>
          <w:szCs w:val="20"/>
        </w:rPr>
        <w:t>prospettiva</w:t>
      </w:r>
      <w:r w:rsidRPr="00A73DFB">
        <w:rPr>
          <w:rFonts w:asciiTheme="majorHAnsi" w:hAnsiTheme="majorHAnsi" w:cstheme="majorHAnsi"/>
          <w:sz w:val="20"/>
          <w:szCs w:val="20"/>
        </w:rPr>
        <w:t xml:space="preserve"> originale e inedita.</w:t>
      </w:r>
    </w:p>
    <w:p w14:paraId="20B4C9A4" w14:textId="64169662" w:rsidR="000168FA" w:rsidRPr="00545312" w:rsidRDefault="00C43D4B" w:rsidP="00A73DFB">
      <w:pPr>
        <w:spacing w:before="100" w:after="10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45312">
        <w:rPr>
          <w:rFonts w:asciiTheme="majorHAnsi" w:hAnsiTheme="majorHAnsi" w:cstheme="majorHAnsi"/>
          <w:b/>
          <w:bCs/>
          <w:sz w:val="20"/>
          <w:szCs w:val="20"/>
        </w:rPr>
        <w:t xml:space="preserve">Dal 20 al 29 aprile </w:t>
      </w:r>
      <w:r w:rsidR="000168FA" w:rsidRPr="00545312">
        <w:rPr>
          <w:rFonts w:asciiTheme="majorHAnsi" w:hAnsiTheme="majorHAnsi" w:cstheme="majorHAnsi"/>
          <w:b/>
          <w:bCs/>
          <w:sz w:val="20"/>
          <w:szCs w:val="20"/>
        </w:rPr>
        <w:t>al piano terreno del Museo di Palazzo Pretorio.  Ingresso gratuito.</w:t>
      </w:r>
    </w:p>
    <w:p w14:paraId="04B0152B" w14:textId="77777777" w:rsidR="002B6D78" w:rsidRPr="00A73DFB" w:rsidRDefault="002B6D78" w:rsidP="00A73DFB">
      <w:pPr>
        <w:spacing w:before="100" w:after="100"/>
        <w:jc w:val="both"/>
        <w:rPr>
          <w:rFonts w:asciiTheme="majorHAnsi" w:hAnsiTheme="majorHAnsi" w:cstheme="majorHAnsi"/>
          <w:sz w:val="20"/>
          <w:szCs w:val="20"/>
        </w:rPr>
      </w:pPr>
    </w:p>
    <w:p w14:paraId="126F7E79" w14:textId="3709C7DD" w:rsidR="00B6439E" w:rsidRPr="00A73DFB" w:rsidRDefault="00B6439E" w:rsidP="00B6439E">
      <w:pPr>
        <w:rPr>
          <w:rFonts w:asciiTheme="majorHAnsi" w:hAnsiTheme="majorHAnsi" w:cstheme="majorHAnsi"/>
          <w:b/>
          <w:sz w:val="20"/>
          <w:szCs w:val="22"/>
        </w:rPr>
      </w:pPr>
      <w:r w:rsidRPr="00A73DFB">
        <w:rPr>
          <w:rFonts w:asciiTheme="majorHAnsi" w:hAnsiTheme="majorHAnsi" w:cstheme="majorHAnsi"/>
          <w:b/>
          <w:sz w:val="20"/>
          <w:szCs w:val="22"/>
        </w:rPr>
        <w:t>------------------------</w:t>
      </w:r>
    </w:p>
    <w:p w14:paraId="5A5392AA" w14:textId="09F0AAA5" w:rsidR="00B6439E" w:rsidRPr="00A73DFB" w:rsidRDefault="00B6439E" w:rsidP="00B6439E">
      <w:pPr>
        <w:rPr>
          <w:rFonts w:asciiTheme="majorHAnsi" w:hAnsiTheme="majorHAnsi" w:cstheme="majorHAnsi"/>
          <w:b/>
          <w:sz w:val="20"/>
          <w:szCs w:val="22"/>
        </w:rPr>
      </w:pPr>
      <w:r w:rsidRPr="00A73DFB">
        <w:rPr>
          <w:rFonts w:asciiTheme="majorHAnsi" w:hAnsiTheme="majorHAnsi" w:cstheme="majorHAnsi"/>
          <w:b/>
          <w:sz w:val="20"/>
          <w:szCs w:val="22"/>
        </w:rPr>
        <w:t xml:space="preserve">UFFICI STAMPA </w:t>
      </w:r>
      <w:r w:rsidR="00A73DFB" w:rsidRPr="00A73DFB">
        <w:rPr>
          <w:rFonts w:asciiTheme="majorHAnsi" w:hAnsiTheme="majorHAnsi" w:cstheme="majorHAnsi"/>
          <w:b/>
          <w:sz w:val="20"/>
          <w:szCs w:val="22"/>
        </w:rPr>
        <w:t xml:space="preserve"> </w:t>
      </w:r>
    </w:p>
    <w:p w14:paraId="532E7220" w14:textId="77777777" w:rsidR="00B6439E" w:rsidRPr="00A73DFB" w:rsidRDefault="00B6439E" w:rsidP="00B6439E">
      <w:pPr>
        <w:rPr>
          <w:rFonts w:asciiTheme="majorHAnsi" w:hAnsiTheme="majorHAnsi" w:cstheme="majorHAnsi"/>
          <w:b/>
          <w:sz w:val="6"/>
          <w:szCs w:val="6"/>
        </w:rPr>
      </w:pPr>
    </w:p>
    <w:p w14:paraId="5D3C08CF" w14:textId="2FB05A9E" w:rsidR="00A73DFB" w:rsidRPr="002B6D78" w:rsidRDefault="002B6D78" w:rsidP="00A73DFB">
      <w:pPr>
        <w:rPr>
          <w:rFonts w:ascii="Calibri" w:hAnsi="Calibri" w:cs="Calibri"/>
          <w:b/>
          <w:color w:val="595959" w:themeColor="text1" w:themeTint="A6"/>
          <w:sz w:val="18"/>
          <w:szCs w:val="18"/>
        </w:rPr>
      </w:pPr>
      <w:r w:rsidRPr="002B6D78">
        <w:rPr>
          <w:rFonts w:ascii="Calibri" w:hAnsi="Calibri" w:cs="Calibri"/>
          <w:b/>
          <w:color w:val="595959" w:themeColor="text1" w:themeTint="A6"/>
          <w:sz w:val="18"/>
          <w:szCs w:val="18"/>
        </w:rPr>
        <w:t xml:space="preserve">MUSEO DI PALAZZO PRETORIO </w:t>
      </w:r>
      <w:r w:rsidR="00A73DFB" w:rsidRPr="002B6D78">
        <w:rPr>
          <w:rFonts w:ascii="Calibri" w:hAnsi="Calibri" w:cs="Calibri"/>
          <w:color w:val="595959" w:themeColor="text1" w:themeTint="A6"/>
          <w:sz w:val="18"/>
          <w:szCs w:val="18"/>
          <w:lang w:val="de-DE"/>
        </w:rPr>
        <w:t>Daniel C. Meyer</w:t>
      </w:r>
      <w:r w:rsidR="00A73DFB" w:rsidRPr="002B6D78">
        <w:rPr>
          <w:rFonts w:ascii="Calibri" w:hAnsi="Calibri" w:cs="Calibri"/>
          <w:b/>
          <w:color w:val="595959" w:themeColor="text1" w:themeTint="A6"/>
          <w:sz w:val="18"/>
          <w:szCs w:val="18"/>
        </w:rPr>
        <w:t xml:space="preserve"> </w:t>
      </w:r>
      <w:r w:rsidR="00A73DFB" w:rsidRPr="002B6D78">
        <w:rPr>
          <w:rFonts w:ascii="Calibri" w:hAnsi="Calibri" w:cs="Calibri"/>
          <w:color w:val="595959" w:themeColor="text1" w:themeTint="A6"/>
          <w:sz w:val="18"/>
          <w:szCs w:val="18"/>
          <w:lang w:val="de-DE"/>
        </w:rPr>
        <w:t>M. +39 380 797 6573</w:t>
      </w:r>
      <w:r w:rsidR="00A73DFB" w:rsidRPr="002B6D78">
        <w:rPr>
          <w:rFonts w:ascii="Calibri" w:hAnsi="Calibri" w:cs="Calibri"/>
          <w:b/>
          <w:color w:val="595959" w:themeColor="text1" w:themeTint="A6"/>
          <w:sz w:val="18"/>
          <w:szCs w:val="18"/>
        </w:rPr>
        <w:t xml:space="preserve"> </w:t>
      </w:r>
      <w:r w:rsidR="00A73DFB" w:rsidRPr="002B6D78">
        <w:rPr>
          <w:rStyle w:val="CollegamentoInternet"/>
          <w:rFonts w:ascii="Calibri" w:hAnsi="Calibri" w:cs="Calibri"/>
          <w:color w:val="595959" w:themeColor="text1" w:themeTint="A6"/>
          <w:sz w:val="18"/>
          <w:szCs w:val="18"/>
          <w:lang w:val="de-DE"/>
        </w:rPr>
        <w:t>d.meyer@comune.prato.it</w:t>
      </w:r>
    </w:p>
    <w:p w14:paraId="632AC3AA" w14:textId="77777777" w:rsidR="00A73DFB" w:rsidRPr="00A73DFB" w:rsidRDefault="00A73DFB" w:rsidP="00A73DFB">
      <w:pPr>
        <w:jc w:val="both"/>
        <w:rPr>
          <w:rFonts w:ascii="Calibri" w:hAnsi="Calibri" w:cs="Calibri"/>
          <w:color w:val="595959" w:themeColor="text1" w:themeTint="A6"/>
          <w:sz w:val="6"/>
          <w:szCs w:val="6"/>
          <w:lang w:val="de-DE"/>
        </w:rPr>
      </w:pPr>
    </w:p>
    <w:p w14:paraId="784FF841" w14:textId="55BFCD7C" w:rsidR="00A73DFB" w:rsidRPr="002B6D78" w:rsidRDefault="002B6D78" w:rsidP="00A73DFB">
      <w:pPr>
        <w:jc w:val="both"/>
        <w:rPr>
          <w:rFonts w:ascii="Calibri" w:hAnsi="Calibri" w:cs="Calibri"/>
          <w:b/>
          <w:bCs/>
          <w:smallCaps/>
          <w:color w:val="595959" w:themeColor="text1" w:themeTint="A6"/>
          <w:sz w:val="18"/>
          <w:szCs w:val="18"/>
        </w:rPr>
      </w:pPr>
      <w:r w:rsidRPr="002B6D78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10 ANNI MUSEO DI PALAZZO PRETORIO</w:t>
      </w:r>
      <w:r w:rsidRPr="002B6D78">
        <w:rPr>
          <w:rFonts w:ascii="Calibri" w:hAnsi="Calibri" w:cs="Calibri"/>
          <w:b/>
          <w:bCs/>
          <w:smallCaps/>
          <w:color w:val="595959" w:themeColor="text1" w:themeTint="A6"/>
          <w:sz w:val="18"/>
          <w:szCs w:val="18"/>
        </w:rPr>
        <w:t xml:space="preserve"> </w:t>
      </w:r>
      <w:r w:rsidR="00A73DFB" w:rsidRPr="002B6D78">
        <w:rPr>
          <w:rFonts w:ascii="Calibri" w:hAnsi="Calibri" w:cs="Calibri"/>
          <w:color w:val="595959" w:themeColor="text1" w:themeTint="A6"/>
          <w:sz w:val="18"/>
          <w:szCs w:val="18"/>
        </w:rPr>
        <w:t>Studio Maddalena Torricelli</w:t>
      </w:r>
      <w:r w:rsidR="00A73DFB" w:rsidRPr="002B6D78">
        <w:rPr>
          <w:rFonts w:ascii="Calibri" w:hAnsi="Calibri" w:cs="Calibri"/>
          <w:b/>
          <w:bCs/>
          <w:smallCaps/>
          <w:color w:val="595959" w:themeColor="text1" w:themeTint="A6"/>
          <w:sz w:val="18"/>
          <w:szCs w:val="18"/>
        </w:rPr>
        <w:t xml:space="preserve"> </w:t>
      </w:r>
      <w:proofErr w:type="spellStart"/>
      <w:r w:rsidRPr="002B6D78">
        <w:rPr>
          <w:rFonts w:ascii="Calibri" w:hAnsi="Calibri" w:cs="Calibri"/>
          <w:color w:val="595959" w:themeColor="text1" w:themeTint="A6"/>
          <w:sz w:val="18"/>
          <w:szCs w:val="18"/>
        </w:rPr>
        <w:t>Ph</w:t>
      </w:r>
      <w:proofErr w:type="spellEnd"/>
      <w:r w:rsidRPr="002B6D78">
        <w:rPr>
          <w:rFonts w:ascii="Calibri" w:hAnsi="Calibri" w:cs="Calibri"/>
          <w:color w:val="595959" w:themeColor="text1" w:themeTint="A6"/>
          <w:sz w:val="18"/>
          <w:szCs w:val="18"/>
        </w:rPr>
        <w:t xml:space="preserve"> 02</w:t>
      </w:r>
      <w:r w:rsidR="00A73DFB" w:rsidRPr="002B6D78">
        <w:rPr>
          <w:rFonts w:ascii="Calibri" w:hAnsi="Calibri" w:cs="Calibri"/>
          <w:color w:val="595959" w:themeColor="text1" w:themeTint="A6"/>
          <w:sz w:val="18"/>
          <w:szCs w:val="18"/>
        </w:rPr>
        <w:t>76280433 – M. 3316215048</w:t>
      </w:r>
      <w:r w:rsidR="00A73DFB" w:rsidRPr="002B6D78">
        <w:rPr>
          <w:rFonts w:ascii="Calibri" w:hAnsi="Calibri" w:cs="Calibri"/>
          <w:b/>
          <w:bCs/>
          <w:smallCaps/>
          <w:color w:val="595959" w:themeColor="text1" w:themeTint="A6"/>
          <w:sz w:val="18"/>
          <w:szCs w:val="18"/>
        </w:rPr>
        <w:t xml:space="preserve"> </w:t>
      </w:r>
      <w:r w:rsidR="00A73DFB" w:rsidRPr="002B6D78">
        <w:rPr>
          <w:rFonts w:ascii="Calibri" w:hAnsi="Calibri" w:cs="Calibri"/>
          <w:color w:val="595959" w:themeColor="text1" w:themeTint="A6"/>
          <w:sz w:val="18"/>
          <w:szCs w:val="18"/>
        </w:rPr>
        <w:t>studio@maddalenatorricelli.com</w:t>
      </w:r>
    </w:p>
    <w:p w14:paraId="70F6A001" w14:textId="77777777" w:rsidR="00C43D4B" w:rsidRPr="002B6D78" w:rsidRDefault="00C43D4B" w:rsidP="00B6439E">
      <w:pPr>
        <w:spacing w:before="120" w:after="120"/>
        <w:rPr>
          <w:rFonts w:ascii="Calibri" w:hAnsi="Calibri"/>
          <w:sz w:val="18"/>
          <w:szCs w:val="18"/>
        </w:rPr>
      </w:pPr>
    </w:p>
    <w:p w14:paraId="720B7B89" w14:textId="51940737" w:rsidR="00D6431C" w:rsidRPr="00B6439E" w:rsidRDefault="005813C0" w:rsidP="00B6439E">
      <w:pPr>
        <w:spacing w:before="120" w:after="12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10" behindDoc="0" locked="0" layoutInCell="0" allowOverlap="1" wp14:anchorId="6D7CEFF5" wp14:editId="611C4770">
            <wp:simplePos x="0" y="0"/>
            <wp:positionH relativeFrom="margin">
              <wp:posOffset>487045</wp:posOffset>
            </wp:positionH>
            <wp:positionV relativeFrom="margin">
              <wp:posOffset>7582535</wp:posOffset>
            </wp:positionV>
            <wp:extent cx="323850" cy="323850"/>
            <wp:effectExtent l="0" t="0" r="0" b="0"/>
            <wp:wrapSquare wrapText="bothSides"/>
            <wp:docPr id="2" name="Immagin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5E91E" wp14:editId="5855F528">
            <wp:simplePos x="0" y="0"/>
            <wp:positionH relativeFrom="margin">
              <wp:posOffset>-110490</wp:posOffset>
            </wp:positionH>
            <wp:positionV relativeFrom="margin">
              <wp:posOffset>7548245</wp:posOffset>
            </wp:positionV>
            <wp:extent cx="542925" cy="359410"/>
            <wp:effectExtent l="0" t="0" r="9525" b="2540"/>
            <wp:wrapSquare wrapText="bothSides"/>
            <wp:docPr id="709565102" name="Immagine2" descr="Immagine che contiene testo, Carattere, bianco, design&#10;&#10;Descrizione generata automa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65102" name="Immagine2" descr="Immagine che contiene testo, Carattere, bianco, design&#10;&#10;Descrizione generata automa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" t="27531" r="75525"/>
                    <a:stretch/>
                  </pic:blipFill>
                  <pic:spPr bwMode="auto">
                    <a:xfrm>
                      <a:off x="0" y="0"/>
                      <a:ext cx="54292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1" wp14:anchorId="2245DBB2" wp14:editId="50137F55">
            <wp:simplePos x="0" y="0"/>
            <wp:positionH relativeFrom="margin">
              <wp:posOffset>1412240</wp:posOffset>
            </wp:positionH>
            <wp:positionV relativeFrom="margin">
              <wp:posOffset>7551420</wp:posOffset>
            </wp:positionV>
            <wp:extent cx="395605" cy="395605"/>
            <wp:effectExtent l="0" t="0" r="4445" b="4445"/>
            <wp:wrapSquare wrapText="bothSides"/>
            <wp:docPr id="4" name="Immagin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32AEF82A" wp14:editId="04370DF5">
            <wp:simplePos x="0" y="0"/>
            <wp:positionH relativeFrom="margin">
              <wp:posOffset>962025</wp:posOffset>
            </wp:positionH>
            <wp:positionV relativeFrom="margin">
              <wp:posOffset>7585710</wp:posOffset>
            </wp:positionV>
            <wp:extent cx="323850" cy="323850"/>
            <wp:effectExtent l="0" t="0" r="0" b="0"/>
            <wp:wrapSquare wrapText="bothSides"/>
            <wp:docPr id="3" name="Immagin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431C" w:rsidRPr="00B6439E" w:rsidSect="00BB2D89">
      <w:headerReference w:type="default" r:id="rId16"/>
      <w:footerReference w:type="default" r:id="rId17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C9B2" w14:textId="77777777" w:rsidR="00BB2D89" w:rsidRDefault="00BB2D89">
      <w:r>
        <w:separator/>
      </w:r>
    </w:p>
  </w:endnote>
  <w:endnote w:type="continuationSeparator" w:id="0">
    <w:p w14:paraId="3956693F" w14:textId="77777777" w:rsidR="00BB2D89" w:rsidRDefault="00B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8595" w14:textId="77777777" w:rsidR="00A73DFB" w:rsidRDefault="00A73DFB">
    <w:pPr>
      <w:pStyle w:val="Pidipagina"/>
      <w:tabs>
        <w:tab w:val="left" w:pos="0"/>
      </w:tabs>
      <w:ind w:hanging="1134"/>
    </w:pPr>
    <w:r>
      <w:rPr>
        <w:noProof/>
      </w:rPr>
      <mc:AlternateContent>
        <mc:Choice Requires="wps">
          <w:drawing>
            <wp:inline distT="0" distB="0" distL="0" distR="0" wp14:anchorId="7C026432" wp14:editId="02CAD31F">
              <wp:extent cx="305435" cy="305435"/>
              <wp:effectExtent l="0" t="0" r="0" b="0"/>
              <wp:docPr id="7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34709B99" id="Forma2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IzoAEAAKc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" filled="f" stroked="f" strokeweight="0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A11F09A" wp14:editId="5D482175">
          <wp:extent cx="7534275" cy="963930"/>
          <wp:effectExtent l="0" t="0" r="0" b="0"/>
          <wp:docPr id="8" name="Immagine 3" descr="Immagine che contiene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3" descr="Immagine che contiene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6DE2" w14:textId="77777777" w:rsidR="00BB2D89" w:rsidRDefault="00BB2D89">
      <w:r>
        <w:separator/>
      </w:r>
    </w:p>
  </w:footnote>
  <w:footnote w:type="continuationSeparator" w:id="0">
    <w:p w14:paraId="1B9DF2C1" w14:textId="77777777" w:rsidR="00BB2D89" w:rsidRDefault="00BB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79EE" w14:textId="77777777" w:rsidR="00A73DFB" w:rsidRDefault="00A73DFB">
    <w:pPr>
      <w:pStyle w:val="Intestazione"/>
      <w:ind w:left="-1134"/>
    </w:pPr>
    <w:r>
      <w:rPr>
        <w:noProof/>
      </w:rPr>
      <w:drawing>
        <wp:inline distT="0" distB="0" distL="0" distR="0" wp14:anchorId="69C3776F" wp14:editId="0AC9D523">
          <wp:extent cx="7534275" cy="1405890"/>
          <wp:effectExtent l="0" t="0" r="0" b="0"/>
          <wp:docPr id="6" name="Immagine2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 descr="Immagine che contiene testo, Carattere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OpenSymbol"/>
        <w:sz w:val="24"/>
        <w:szCs w:val="24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CE181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CE181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85" w:hanging="360"/>
      </w:pPr>
      <w:rPr>
        <w:rFonts w:ascii="Garamond" w:hAnsi="Garamond" w:cs="Calibri Light" w:hint="default"/>
        <w:color w:val="000000"/>
        <w:kern w:val="0"/>
        <w:sz w:val="24"/>
        <w:szCs w:val="24"/>
        <w:lang w:eastAsia="it-IT" w:bidi="it-IT"/>
      </w:rPr>
    </w:lvl>
  </w:abstractNum>
  <w:abstractNum w:abstractNumId="2" w15:restartNumberingAfterBreak="0">
    <w:nsid w:val="417A1CD6"/>
    <w:multiLevelType w:val="multilevel"/>
    <w:tmpl w:val="09369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51593842">
    <w:abstractNumId w:val="0"/>
  </w:num>
  <w:num w:numId="2" w16cid:durableId="1022823708">
    <w:abstractNumId w:val="1"/>
  </w:num>
  <w:num w:numId="3" w16cid:durableId="31117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1C"/>
    <w:rsid w:val="00000B49"/>
    <w:rsid w:val="0001124C"/>
    <w:rsid w:val="00015029"/>
    <w:rsid w:val="000168FA"/>
    <w:rsid w:val="0004740E"/>
    <w:rsid w:val="000C6119"/>
    <w:rsid w:val="000E2779"/>
    <w:rsid w:val="0012626E"/>
    <w:rsid w:val="00143DC5"/>
    <w:rsid w:val="00153B6B"/>
    <w:rsid w:val="00191043"/>
    <w:rsid w:val="001C4AD1"/>
    <w:rsid w:val="002158B8"/>
    <w:rsid w:val="002268FE"/>
    <w:rsid w:val="002632B5"/>
    <w:rsid w:val="00271A97"/>
    <w:rsid w:val="002A7182"/>
    <w:rsid w:val="002B6D78"/>
    <w:rsid w:val="002C58AD"/>
    <w:rsid w:val="002F64B5"/>
    <w:rsid w:val="00364186"/>
    <w:rsid w:val="003825D1"/>
    <w:rsid w:val="003C586B"/>
    <w:rsid w:val="003F119E"/>
    <w:rsid w:val="00437708"/>
    <w:rsid w:val="00457335"/>
    <w:rsid w:val="00473054"/>
    <w:rsid w:val="004E5514"/>
    <w:rsid w:val="004F3001"/>
    <w:rsid w:val="00540796"/>
    <w:rsid w:val="00545312"/>
    <w:rsid w:val="00567C39"/>
    <w:rsid w:val="0057335E"/>
    <w:rsid w:val="005813C0"/>
    <w:rsid w:val="00585E7F"/>
    <w:rsid w:val="0059178D"/>
    <w:rsid w:val="005C5488"/>
    <w:rsid w:val="005D04CC"/>
    <w:rsid w:val="00640E6B"/>
    <w:rsid w:val="00693B53"/>
    <w:rsid w:val="006B1BD7"/>
    <w:rsid w:val="006D5CFE"/>
    <w:rsid w:val="00756262"/>
    <w:rsid w:val="00773055"/>
    <w:rsid w:val="007A26AA"/>
    <w:rsid w:val="007E0844"/>
    <w:rsid w:val="008055C2"/>
    <w:rsid w:val="008243FE"/>
    <w:rsid w:val="0086184A"/>
    <w:rsid w:val="00883076"/>
    <w:rsid w:val="00885DA2"/>
    <w:rsid w:val="00925BD7"/>
    <w:rsid w:val="00931529"/>
    <w:rsid w:val="009B0CB5"/>
    <w:rsid w:val="009B2C37"/>
    <w:rsid w:val="009D46B4"/>
    <w:rsid w:val="009F60E5"/>
    <w:rsid w:val="00A26415"/>
    <w:rsid w:val="00A26CB6"/>
    <w:rsid w:val="00A37B97"/>
    <w:rsid w:val="00A73DFB"/>
    <w:rsid w:val="00A75749"/>
    <w:rsid w:val="00B014BA"/>
    <w:rsid w:val="00B0313C"/>
    <w:rsid w:val="00B06D73"/>
    <w:rsid w:val="00B6439E"/>
    <w:rsid w:val="00B66F03"/>
    <w:rsid w:val="00B76383"/>
    <w:rsid w:val="00B7664C"/>
    <w:rsid w:val="00B95C2C"/>
    <w:rsid w:val="00BA6612"/>
    <w:rsid w:val="00BB2D89"/>
    <w:rsid w:val="00C33F31"/>
    <w:rsid w:val="00C43BBB"/>
    <w:rsid w:val="00C43D4B"/>
    <w:rsid w:val="00C92038"/>
    <w:rsid w:val="00CD12FC"/>
    <w:rsid w:val="00D46E2D"/>
    <w:rsid w:val="00D62B58"/>
    <w:rsid w:val="00D6431C"/>
    <w:rsid w:val="00DA1621"/>
    <w:rsid w:val="00DC5097"/>
    <w:rsid w:val="00E61AFD"/>
    <w:rsid w:val="00E64AC2"/>
    <w:rsid w:val="00F458F4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511A2"/>
  <w15:docId w15:val="{DF392979-CC88-4AE7-BFBE-8C348E02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41F5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1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1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513A7"/>
    <w:rPr>
      <w:rFonts w:ascii="Lucida Grande" w:hAnsi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8431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58431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941F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basedOn w:val="Carpredefinitoparagrafo"/>
    <w:unhideWhenUsed/>
    <w:rsid w:val="00EF5F5E"/>
    <w:rPr>
      <w:color w:val="0000FF" w:themeColor="hyperlink"/>
      <w:u w:val="single"/>
    </w:rPr>
  </w:style>
  <w:style w:type="character" w:customStyle="1" w:styleId="currenthithighlight">
    <w:name w:val="currenthithighlight"/>
    <w:basedOn w:val="Carpredefinitoparagrafo"/>
    <w:qFormat/>
    <w:rsid w:val="0059684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F5F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qFormat/>
    <w:rsid w:val="00A77E5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1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51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513A7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584311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885A1E"/>
    <w:pPr>
      <w:ind w:left="720"/>
      <w:contextualSpacing/>
    </w:pPr>
  </w:style>
  <w:style w:type="paragraph" w:customStyle="1" w:styleId="Standard">
    <w:name w:val="Standard"/>
    <w:qFormat/>
    <w:rsid w:val="00737948"/>
    <w:pPr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458F4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8F4"/>
    <w:rPr>
      <w:color w:val="605E5C"/>
      <w:shd w:val="clear" w:color="auto" w:fill="E1DFDD"/>
    </w:rPr>
  </w:style>
  <w:style w:type="paragraph" w:customStyle="1" w:styleId="WW-Predefinito1">
    <w:name w:val="WW-Predefinito1"/>
    <w:rsid w:val="009D46B4"/>
    <w:pPr>
      <w:widowControl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WW-Predefinito">
    <w:name w:val="WW-Predefinito"/>
    <w:rsid w:val="009D46B4"/>
    <w:pPr>
      <w:widowControl w:val="0"/>
      <w:spacing w:after="160" w:line="252" w:lineRule="auto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customStyle="1" w:styleId="Default">
    <w:name w:val="Default"/>
    <w:rsid w:val="009D46B4"/>
    <w:pPr>
      <w:autoSpaceDE w:val="0"/>
    </w:pPr>
    <w:rPr>
      <w:rFonts w:ascii="Calibri" w:eastAsia="SimSun" w:hAnsi="Calibri" w:cs="Calibri"/>
      <w:color w:val="000000"/>
      <w:lang w:eastAsia="zh-CN"/>
    </w:rPr>
  </w:style>
  <w:style w:type="table" w:styleId="Grigliatabella">
    <w:name w:val="Table Grid"/>
    <w:basedOn w:val="Tabellanormale"/>
    <w:uiPriority w:val="59"/>
    <w:rsid w:val="00B6439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etorioPrato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palazzopretori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alazzopretorio.prat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pretorioprat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C55205F-5112-F343-97C5-AD4EEDD7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C. Meyer - Press Office &amp; Communication</dc:creator>
  <dc:description/>
  <cp:lastModifiedBy>Daniel Meyer</cp:lastModifiedBy>
  <cp:revision>8</cp:revision>
  <cp:lastPrinted>2018-11-12T12:03:00Z</cp:lastPrinted>
  <dcterms:created xsi:type="dcterms:W3CDTF">2024-04-18T10:21:00Z</dcterms:created>
  <dcterms:modified xsi:type="dcterms:W3CDTF">2024-04-18T10:36:00Z</dcterms:modified>
  <dc:language>it-IT</dc:language>
</cp:coreProperties>
</file>